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32D69" w14:textId="77777777" w:rsidR="00C625E5" w:rsidRPr="00645320" w:rsidRDefault="00C625E5" w:rsidP="00C625E5">
      <w:pPr>
        <w:pStyle w:val="a4"/>
        <w:widowControl w:val="0"/>
        <w:rPr>
          <w:bCs w:val="0"/>
          <w:sz w:val="28"/>
          <w:szCs w:val="28"/>
        </w:rPr>
      </w:pPr>
      <w:bookmarkStart w:id="0" w:name="_GoBack"/>
      <w:bookmarkEnd w:id="0"/>
      <w:r w:rsidRPr="00645320">
        <w:rPr>
          <w:bCs w:val="0"/>
          <w:sz w:val="28"/>
          <w:szCs w:val="28"/>
        </w:rPr>
        <w:t>Территориальная избирательная комиссия</w:t>
      </w:r>
    </w:p>
    <w:p w14:paraId="2611D942" w14:textId="77777777" w:rsidR="00C625E5" w:rsidRPr="00645320" w:rsidRDefault="00C625E5" w:rsidP="00C625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5320">
        <w:rPr>
          <w:rFonts w:ascii="Times New Roman" w:hAnsi="Times New Roman"/>
          <w:b/>
          <w:sz w:val="28"/>
          <w:szCs w:val="28"/>
        </w:rPr>
        <w:t>Центрального района города Тулы</w:t>
      </w:r>
    </w:p>
    <w:p w14:paraId="15C870BA" w14:textId="77777777" w:rsidR="00C625E5" w:rsidRPr="00645320" w:rsidRDefault="00C625E5" w:rsidP="00C625E5">
      <w:pPr>
        <w:pStyle w:val="1"/>
        <w:keepNext w:val="0"/>
        <w:widowControl w:val="0"/>
        <w:rPr>
          <w:bCs w:val="0"/>
          <w:szCs w:val="28"/>
        </w:rPr>
      </w:pPr>
    </w:p>
    <w:p w14:paraId="45994871" w14:textId="77777777" w:rsidR="00C625E5" w:rsidRPr="00645320" w:rsidRDefault="00C625E5" w:rsidP="00C625E5">
      <w:pPr>
        <w:pStyle w:val="1"/>
        <w:keepNext w:val="0"/>
        <w:widowControl w:val="0"/>
        <w:rPr>
          <w:bCs w:val="0"/>
          <w:szCs w:val="28"/>
        </w:rPr>
      </w:pPr>
      <w:r w:rsidRPr="00645320">
        <w:rPr>
          <w:bCs w:val="0"/>
          <w:szCs w:val="28"/>
        </w:rPr>
        <w:t>ПОСТАНОВЛЕНИЕ</w:t>
      </w:r>
    </w:p>
    <w:p w14:paraId="247CEBB9" w14:textId="77777777" w:rsidR="00C625E5" w:rsidRPr="00F24B79" w:rsidRDefault="00C625E5" w:rsidP="00C625E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1"/>
        <w:gridCol w:w="4674"/>
      </w:tblGrid>
      <w:tr w:rsidR="00C625E5" w:rsidRPr="00F24B79" w14:paraId="012A7211" w14:textId="77777777" w:rsidTr="00662004">
        <w:tc>
          <w:tcPr>
            <w:tcW w:w="4681" w:type="dxa"/>
            <w:shd w:val="clear" w:color="auto" w:fill="auto"/>
          </w:tcPr>
          <w:p w14:paraId="676BD56C" w14:textId="713544E0" w:rsidR="00C625E5" w:rsidRPr="00535187" w:rsidRDefault="0057542D" w:rsidP="00C625E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4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января 2024</w:t>
            </w:r>
            <w:r w:rsidR="00C625E5" w:rsidRPr="0057542D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674" w:type="dxa"/>
            <w:shd w:val="clear" w:color="auto" w:fill="auto"/>
          </w:tcPr>
          <w:p w14:paraId="2EE7796F" w14:textId="64A19F2E" w:rsidR="00C625E5" w:rsidRPr="00F24B79" w:rsidRDefault="00C625E5" w:rsidP="0025012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35187">
              <w:rPr>
                <w:rFonts w:ascii="Times New Roman" w:hAnsi="Times New Roman"/>
                <w:sz w:val="28"/>
                <w:szCs w:val="28"/>
              </w:rPr>
              <w:t>№ 3</w:t>
            </w:r>
            <w:r w:rsidR="0057542D">
              <w:rPr>
                <w:rFonts w:ascii="Times New Roman" w:hAnsi="Times New Roman"/>
                <w:sz w:val="28"/>
                <w:szCs w:val="28"/>
              </w:rPr>
              <w:t>9</w:t>
            </w:r>
            <w:r w:rsidRPr="00535187">
              <w:rPr>
                <w:rFonts w:ascii="Times New Roman" w:hAnsi="Times New Roman"/>
                <w:sz w:val="28"/>
                <w:szCs w:val="28"/>
              </w:rPr>
              <w:t>-</w:t>
            </w:r>
            <w:r w:rsidR="005A12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5466A860" w14:textId="77777777" w:rsidR="00C625E5" w:rsidRDefault="00C625E5" w:rsidP="00C625E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565F8B" w14:textId="77777777" w:rsidR="00250122" w:rsidRDefault="00250122" w:rsidP="00A36CF0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9C0F51" w14:textId="77777777" w:rsidR="00250122" w:rsidRDefault="00250122" w:rsidP="00A36CF0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047CA2" w14:textId="77777777" w:rsidR="00A36CF0" w:rsidRPr="005A12FD" w:rsidRDefault="00C625E5" w:rsidP="00A36C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12FD">
        <w:rPr>
          <w:rFonts w:ascii="Times New Roman" w:hAnsi="Times New Roman"/>
          <w:b/>
          <w:sz w:val="28"/>
          <w:szCs w:val="28"/>
        </w:rPr>
        <w:t>О председател</w:t>
      </w:r>
      <w:r w:rsidR="00A36CF0" w:rsidRPr="005A12FD">
        <w:rPr>
          <w:rFonts w:ascii="Times New Roman" w:hAnsi="Times New Roman"/>
          <w:b/>
          <w:sz w:val="28"/>
          <w:szCs w:val="28"/>
        </w:rPr>
        <w:t>е</w:t>
      </w:r>
      <w:r w:rsidRPr="005A12FD">
        <w:rPr>
          <w:rFonts w:ascii="Times New Roman" w:hAnsi="Times New Roman"/>
          <w:b/>
          <w:sz w:val="28"/>
          <w:szCs w:val="28"/>
        </w:rPr>
        <w:t xml:space="preserve"> участков</w:t>
      </w:r>
      <w:r w:rsidR="00250122" w:rsidRPr="005A12FD">
        <w:rPr>
          <w:rFonts w:ascii="Times New Roman" w:hAnsi="Times New Roman"/>
          <w:b/>
          <w:sz w:val="28"/>
          <w:szCs w:val="28"/>
        </w:rPr>
        <w:t>ой</w:t>
      </w:r>
      <w:r w:rsidRPr="005A12FD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250122" w:rsidRPr="005A12FD">
        <w:rPr>
          <w:rFonts w:ascii="Times New Roman" w:hAnsi="Times New Roman"/>
          <w:b/>
          <w:sz w:val="28"/>
          <w:szCs w:val="28"/>
        </w:rPr>
        <w:t>ой</w:t>
      </w:r>
      <w:r w:rsidRPr="005A12FD">
        <w:rPr>
          <w:rFonts w:ascii="Times New Roman" w:hAnsi="Times New Roman"/>
          <w:b/>
          <w:sz w:val="28"/>
          <w:szCs w:val="28"/>
        </w:rPr>
        <w:t xml:space="preserve"> комисси</w:t>
      </w:r>
      <w:r w:rsidR="00250122" w:rsidRPr="005A12FD">
        <w:rPr>
          <w:rFonts w:ascii="Times New Roman" w:hAnsi="Times New Roman"/>
          <w:b/>
          <w:sz w:val="28"/>
          <w:szCs w:val="28"/>
        </w:rPr>
        <w:t xml:space="preserve">и </w:t>
      </w:r>
    </w:p>
    <w:p w14:paraId="7E2E087F" w14:textId="77777777" w:rsidR="00C625E5" w:rsidRDefault="00250122" w:rsidP="00A36C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A12FD">
        <w:rPr>
          <w:rFonts w:ascii="Times New Roman" w:hAnsi="Times New Roman"/>
          <w:b/>
          <w:sz w:val="28"/>
          <w:szCs w:val="28"/>
        </w:rPr>
        <w:t>избирательного участка</w:t>
      </w:r>
      <w:r w:rsidR="00C625E5" w:rsidRPr="005A12FD">
        <w:rPr>
          <w:rFonts w:ascii="Times New Roman" w:hAnsi="Times New Roman"/>
          <w:b/>
          <w:sz w:val="28"/>
          <w:szCs w:val="28"/>
        </w:rPr>
        <w:t xml:space="preserve"> № </w:t>
      </w:r>
      <w:r w:rsidR="00C625E5" w:rsidRPr="005A12FD">
        <w:rPr>
          <w:rFonts w:ascii="Times New Roman" w:hAnsi="Times New Roman"/>
          <w:b/>
          <w:sz w:val="28"/>
          <w:szCs w:val="28"/>
          <w:lang w:eastAsia="ru-RU"/>
        </w:rPr>
        <w:t>25</w:t>
      </w:r>
      <w:r w:rsidRPr="005A12FD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C625E5" w:rsidRPr="005A12FD">
        <w:rPr>
          <w:rFonts w:ascii="Times New Roman" w:hAnsi="Times New Roman"/>
          <w:b/>
          <w:sz w:val="28"/>
          <w:szCs w:val="28"/>
          <w:lang w:eastAsia="ru-RU"/>
        </w:rPr>
        <w:t>1 Центрального района города Тулы</w:t>
      </w:r>
    </w:p>
    <w:p w14:paraId="4708F270" w14:textId="77777777" w:rsidR="00C625E5" w:rsidRDefault="00C625E5" w:rsidP="00A36CF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D4987BB" w14:textId="77777777" w:rsidR="00A36CF0" w:rsidRPr="00662004" w:rsidRDefault="00A36CF0" w:rsidP="00A36CF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8E8F0FE" w14:textId="77777777" w:rsidR="00C625E5" w:rsidRPr="00662004" w:rsidRDefault="00C625E5" w:rsidP="00A36C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2004">
        <w:rPr>
          <w:rFonts w:ascii="Times New Roman" w:hAnsi="Times New Roman"/>
          <w:sz w:val="28"/>
          <w:szCs w:val="28"/>
        </w:rPr>
        <w:t>Руководствуясь</w:t>
      </w:r>
      <w:r w:rsidRPr="00662004">
        <w:rPr>
          <w:rFonts w:ascii="Times New Roman" w:eastAsia="Times New Roman" w:hAnsi="Times New Roman"/>
          <w:sz w:val="28"/>
          <w:szCs w:val="28"/>
        </w:rPr>
        <w:t xml:space="preserve"> </w:t>
      </w:r>
      <w:r w:rsidRPr="00662004">
        <w:rPr>
          <w:rFonts w:ascii="Times New Roman" w:hAnsi="Times New Roman"/>
          <w:sz w:val="28"/>
          <w:szCs w:val="28"/>
        </w:rPr>
        <w:t>ст</w:t>
      </w:r>
      <w:r w:rsidR="00A36CF0">
        <w:rPr>
          <w:rFonts w:ascii="Times New Roman" w:hAnsi="Times New Roman"/>
          <w:sz w:val="28"/>
          <w:szCs w:val="28"/>
        </w:rPr>
        <w:t>.</w:t>
      </w:r>
      <w:r w:rsidRPr="00662004">
        <w:rPr>
          <w:rFonts w:ascii="Times New Roman" w:hAnsi="Times New Roman"/>
          <w:sz w:val="28"/>
          <w:szCs w:val="28"/>
        </w:rPr>
        <w:t xml:space="preserve"> 2</w:t>
      </w:r>
      <w:r w:rsidR="00A36CF0">
        <w:rPr>
          <w:rFonts w:ascii="Times New Roman" w:hAnsi="Times New Roman"/>
          <w:sz w:val="28"/>
          <w:szCs w:val="28"/>
        </w:rPr>
        <w:t>8, 29</w:t>
      </w:r>
      <w:r w:rsidRPr="00662004">
        <w:rPr>
          <w:rFonts w:ascii="Times New Roman" w:hAnsi="Times New Roman"/>
          <w:sz w:val="28"/>
          <w:szCs w:val="28"/>
        </w:rPr>
        <w:t xml:space="preserve"> Федерального закона от 12 июня 2002 г.</w:t>
      </w:r>
      <w:r w:rsidR="00A36CF0">
        <w:rPr>
          <w:rFonts w:ascii="Times New Roman" w:hAnsi="Times New Roman"/>
          <w:sz w:val="28"/>
          <w:szCs w:val="28"/>
        </w:rPr>
        <w:t xml:space="preserve">       </w:t>
      </w:r>
      <w:r w:rsidRPr="00662004">
        <w:rPr>
          <w:rFonts w:ascii="Times New Roman" w:hAnsi="Times New Roman"/>
          <w:sz w:val="28"/>
          <w:szCs w:val="28"/>
        </w:rPr>
        <w:t xml:space="preserve"> №</w:t>
      </w:r>
      <w:r w:rsidR="00A36CF0">
        <w:rPr>
          <w:rFonts w:ascii="Times New Roman" w:hAnsi="Times New Roman"/>
          <w:sz w:val="28"/>
          <w:szCs w:val="28"/>
        </w:rPr>
        <w:t> </w:t>
      </w:r>
      <w:r w:rsidRPr="00662004">
        <w:rPr>
          <w:rFonts w:ascii="Times New Roman" w:hAnsi="Times New Roman"/>
          <w:sz w:val="28"/>
          <w:szCs w:val="28"/>
        </w:rPr>
        <w:t>67-ФЗ «</w:t>
      </w:r>
      <w:r w:rsidRPr="00662004">
        <w:rPr>
          <w:rFonts w:ascii="Times New Roman" w:eastAsia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</w:t>
      </w:r>
      <w:r w:rsidRPr="00662004">
        <w:rPr>
          <w:rFonts w:ascii="Times New Roman" w:hAnsi="Times New Roman"/>
          <w:sz w:val="28"/>
          <w:szCs w:val="28"/>
          <w:lang w:eastAsia="ru-RU"/>
        </w:rPr>
        <w:t>,</w:t>
      </w:r>
      <w:r w:rsidR="00414D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4D57" w:rsidRPr="00414D57">
        <w:rPr>
          <w:rFonts w:ascii="Times New Roman" w:hAnsi="Times New Roman"/>
          <w:sz w:val="28"/>
          <w:szCs w:val="28"/>
        </w:rPr>
        <w:t>Методически</w:t>
      </w:r>
      <w:r w:rsidR="00414D57">
        <w:rPr>
          <w:rFonts w:ascii="Times New Roman" w:hAnsi="Times New Roman"/>
          <w:sz w:val="28"/>
          <w:szCs w:val="28"/>
        </w:rPr>
        <w:t>ми</w:t>
      </w:r>
      <w:r w:rsidR="00414D57" w:rsidRPr="00414D57">
        <w:rPr>
          <w:rFonts w:ascii="Times New Roman" w:hAnsi="Times New Roman"/>
          <w:sz w:val="28"/>
          <w:szCs w:val="28"/>
        </w:rPr>
        <w:t xml:space="preserve"> рекомендация</w:t>
      </w:r>
      <w:r w:rsidR="00414D57">
        <w:rPr>
          <w:rFonts w:ascii="Times New Roman" w:hAnsi="Times New Roman"/>
          <w:sz w:val="28"/>
          <w:szCs w:val="28"/>
        </w:rPr>
        <w:t>ми</w:t>
      </w:r>
      <w:r w:rsidR="00414D57" w:rsidRPr="00414D57">
        <w:rPr>
          <w:rFonts w:ascii="Times New Roman" w:hAnsi="Times New Roman"/>
          <w:sz w:val="28"/>
          <w:szCs w:val="28"/>
        </w:rPr>
        <w:t xml:space="preserve"> о порядке формирования территориальных, окружных и участковых избирательных комиссий</w:t>
      </w:r>
      <w:r w:rsidR="00414D57">
        <w:rPr>
          <w:rFonts w:ascii="Times New Roman" w:hAnsi="Times New Roman"/>
          <w:sz w:val="28"/>
          <w:szCs w:val="28"/>
        </w:rPr>
        <w:t>, утвержденными</w:t>
      </w:r>
      <w:r w:rsidR="00414D57" w:rsidRPr="00414D57">
        <w:rPr>
          <w:rFonts w:ascii="Times New Roman" w:hAnsi="Times New Roman"/>
          <w:sz w:val="28"/>
          <w:szCs w:val="28"/>
        </w:rPr>
        <w:t xml:space="preserve"> </w:t>
      </w:r>
      <w:r w:rsidR="00414D57">
        <w:rPr>
          <w:rFonts w:ascii="Times New Roman" w:hAnsi="Times New Roman"/>
          <w:sz w:val="28"/>
          <w:szCs w:val="28"/>
        </w:rPr>
        <w:t>п</w:t>
      </w:r>
      <w:r w:rsidR="00414D57" w:rsidRPr="00414D57">
        <w:rPr>
          <w:rFonts w:ascii="Times New Roman" w:hAnsi="Times New Roman"/>
          <w:sz w:val="28"/>
          <w:szCs w:val="28"/>
        </w:rPr>
        <w:t>остановление</w:t>
      </w:r>
      <w:r w:rsidR="00414D57">
        <w:rPr>
          <w:rFonts w:ascii="Times New Roman" w:hAnsi="Times New Roman"/>
          <w:sz w:val="28"/>
          <w:szCs w:val="28"/>
        </w:rPr>
        <w:t>м</w:t>
      </w:r>
      <w:r w:rsidR="00414D57" w:rsidRPr="00414D57">
        <w:rPr>
          <w:rFonts w:ascii="Times New Roman" w:hAnsi="Times New Roman"/>
          <w:sz w:val="28"/>
          <w:szCs w:val="28"/>
        </w:rPr>
        <w:t xml:space="preserve"> ЦИК России от 15.03.2023 </w:t>
      </w:r>
      <w:r w:rsidR="00414D57">
        <w:rPr>
          <w:rFonts w:ascii="Times New Roman" w:hAnsi="Times New Roman"/>
          <w:sz w:val="28"/>
          <w:szCs w:val="28"/>
        </w:rPr>
        <w:t>№ </w:t>
      </w:r>
      <w:r w:rsidR="00414D57" w:rsidRPr="00414D57">
        <w:rPr>
          <w:rFonts w:ascii="Times New Roman" w:hAnsi="Times New Roman"/>
          <w:sz w:val="28"/>
          <w:szCs w:val="28"/>
        </w:rPr>
        <w:t>111/863-8</w:t>
      </w:r>
      <w:r w:rsidR="00414D57">
        <w:rPr>
          <w:rFonts w:ascii="Times New Roman" w:hAnsi="Times New Roman"/>
          <w:sz w:val="28"/>
          <w:szCs w:val="28"/>
        </w:rPr>
        <w:t>,</w:t>
      </w:r>
      <w:r w:rsidRPr="006620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2004">
        <w:rPr>
          <w:rFonts w:ascii="Times New Roman" w:hAnsi="Times New Roman"/>
          <w:sz w:val="28"/>
          <w:szCs w:val="28"/>
        </w:rPr>
        <w:t>территориальная избирательная комиссия Центрального района города Тулы</w:t>
      </w:r>
      <w:r w:rsidRPr="00662004">
        <w:rPr>
          <w:rFonts w:ascii="Times New Roman" w:hAnsi="Times New Roman"/>
          <w:b/>
          <w:sz w:val="28"/>
          <w:szCs w:val="28"/>
        </w:rPr>
        <w:t xml:space="preserve"> </w:t>
      </w:r>
      <w:r w:rsidR="00662004" w:rsidRPr="00662004">
        <w:rPr>
          <w:rFonts w:ascii="Times New Roman" w:hAnsi="Times New Roman"/>
          <w:b/>
          <w:sz w:val="28"/>
          <w:szCs w:val="28"/>
        </w:rPr>
        <w:t>постановляет</w:t>
      </w:r>
      <w:r w:rsidRPr="00662004">
        <w:rPr>
          <w:rFonts w:ascii="Times New Roman" w:hAnsi="Times New Roman"/>
          <w:b/>
          <w:sz w:val="28"/>
          <w:szCs w:val="28"/>
        </w:rPr>
        <w:t>:</w:t>
      </w:r>
    </w:p>
    <w:p w14:paraId="2B7214DE" w14:textId="77777777" w:rsidR="00A36CF0" w:rsidRDefault="00A36CF0" w:rsidP="00A36CF0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личного заявления </w:t>
      </w:r>
      <w:r w:rsidR="00C625E5" w:rsidRPr="0066200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прекратить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досрочно </w:t>
      </w:r>
      <w:r w:rsidR="00C625E5" w:rsidRPr="00662004">
        <w:rPr>
          <w:rFonts w:ascii="Times New Roman" w:eastAsia="Times New Roman" w:hAnsi="Times New Roman"/>
          <w:sz w:val="28"/>
          <w:szCs w:val="28"/>
          <w:lang w:eastAsia="ru-RU"/>
        </w:rPr>
        <w:t>полномочия председател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C625E5" w:rsidRPr="00662004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C625E5" w:rsidRPr="00662004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C625E5" w:rsidRPr="0066200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625E5" w:rsidRPr="00662004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C625E5" w:rsidRPr="00662004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№ 2501 Бухал Ольги Владимировны.</w:t>
      </w:r>
    </w:p>
    <w:p w14:paraId="52976542" w14:textId="77777777" w:rsidR="00A36CF0" w:rsidRPr="0033086A" w:rsidRDefault="00A36CF0" w:rsidP="00A36CF0">
      <w:pPr>
        <w:pStyle w:val="a9"/>
        <w:widowControl w:val="0"/>
        <w:numPr>
          <w:ilvl w:val="0"/>
          <w:numId w:val="1"/>
        </w:numPr>
        <w:ind w:left="0" w:firstLine="709"/>
        <w:rPr>
          <w:szCs w:val="28"/>
        </w:rPr>
      </w:pPr>
      <w:r w:rsidRPr="0033086A">
        <w:rPr>
          <w:szCs w:val="28"/>
        </w:rPr>
        <w:t>Назначить председателем участковой избирательной комиссии избирательного участка № 25</w:t>
      </w:r>
      <w:r>
        <w:rPr>
          <w:szCs w:val="28"/>
          <w:lang w:val="ru-RU"/>
        </w:rPr>
        <w:t xml:space="preserve">01 члена участковой избирательной комиссии </w:t>
      </w:r>
      <w:r w:rsidRPr="0033086A">
        <w:rPr>
          <w:szCs w:val="28"/>
        </w:rPr>
        <w:t>с правом решающего голоса</w:t>
      </w:r>
      <w:r>
        <w:rPr>
          <w:szCs w:val="28"/>
          <w:lang w:val="ru-RU"/>
        </w:rPr>
        <w:t xml:space="preserve"> Фатееву Анну Викторовну, </w:t>
      </w:r>
      <w:r w:rsidRPr="0033086A">
        <w:rPr>
          <w:szCs w:val="28"/>
        </w:rPr>
        <w:t>предложенн</w:t>
      </w:r>
      <w:r>
        <w:rPr>
          <w:szCs w:val="28"/>
          <w:lang w:val="ru-RU"/>
        </w:rPr>
        <w:t xml:space="preserve">ую </w:t>
      </w:r>
      <w:r w:rsidRPr="0033086A">
        <w:rPr>
          <w:szCs w:val="28"/>
        </w:rPr>
        <w:t xml:space="preserve">собранием избирателей по месту </w:t>
      </w:r>
      <w:r>
        <w:rPr>
          <w:szCs w:val="28"/>
          <w:lang w:val="ru-RU"/>
        </w:rPr>
        <w:t>работы</w:t>
      </w:r>
      <w:r w:rsidRPr="0033086A">
        <w:rPr>
          <w:szCs w:val="28"/>
        </w:rPr>
        <w:t>.</w:t>
      </w:r>
    </w:p>
    <w:p w14:paraId="1514824D" w14:textId="77777777" w:rsidR="00C625E5" w:rsidRPr="00662004" w:rsidRDefault="00C625E5" w:rsidP="00A36CF0">
      <w:pPr>
        <w:pStyle w:val="a3"/>
        <w:widowControl w:val="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2004">
        <w:rPr>
          <w:rFonts w:ascii="Times New Roman" w:hAnsi="Times New Roman"/>
          <w:sz w:val="28"/>
          <w:szCs w:val="28"/>
        </w:rPr>
        <w:t>Направить настоящее постановление в избирательную комиссию Тульской области</w:t>
      </w:r>
      <w:r w:rsidR="00A36CF0">
        <w:rPr>
          <w:rFonts w:ascii="Times New Roman" w:hAnsi="Times New Roman"/>
          <w:sz w:val="28"/>
          <w:szCs w:val="28"/>
        </w:rPr>
        <w:t xml:space="preserve"> и участковую избирательную комиссию избирательного участка № 2501</w:t>
      </w:r>
      <w:r w:rsidRPr="00662004">
        <w:rPr>
          <w:rFonts w:ascii="Times New Roman" w:hAnsi="Times New Roman"/>
          <w:sz w:val="28"/>
          <w:szCs w:val="28"/>
        </w:rPr>
        <w:t>.</w:t>
      </w:r>
    </w:p>
    <w:p w14:paraId="4ED777F9" w14:textId="77777777" w:rsidR="00C625E5" w:rsidRPr="00CD0FDE" w:rsidRDefault="00C625E5" w:rsidP="00A36CF0">
      <w:pPr>
        <w:pStyle w:val="a3"/>
        <w:widowControl w:val="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2004">
        <w:rPr>
          <w:rFonts w:ascii="Times New Roman" w:hAnsi="Times New Roman"/>
          <w:sz w:val="28"/>
          <w:szCs w:val="28"/>
        </w:rPr>
        <w:t xml:space="preserve">Опубликовать настоящее постановление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5" w:history="1">
        <w:r w:rsidRPr="00662004">
          <w:rPr>
            <w:rStyle w:val="a7"/>
            <w:rFonts w:ascii="Times New Roman" w:hAnsi="Times New Roman"/>
            <w:sz w:val="28"/>
            <w:szCs w:val="28"/>
          </w:rPr>
          <w:t>http://www.npatula-city.ru</w:t>
        </w:r>
      </w:hyperlink>
      <w:r w:rsidRPr="00CD0FDE">
        <w:rPr>
          <w:rFonts w:ascii="Times New Roman" w:hAnsi="Times New Roman"/>
          <w:sz w:val="26"/>
          <w:szCs w:val="26"/>
        </w:rPr>
        <w:t>.</w:t>
      </w:r>
    </w:p>
    <w:p w14:paraId="3B22678B" w14:textId="77777777" w:rsidR="00C625E5" w:rsidRDefault="00C625E5" w:rsidP="0066200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1EB2267" w14:textId="77777777" w:rsidR="00662004" w:rsidRDefault="00662004" w:rsidP="0066200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0"/>
        <w:gridCol w:w="4645"/>
      </w:tblGrid>
      <w:tr w:rsidR="00C625E5" w:rsidRPr="00645320" w14:paraId="0167314E" w14:textId="77777777" w:rsidTr="002042C4">
        <w:tc>
          <w:tcPr>
            <w:tcW w:w="4803" w:type="dxa"/>
            <w:shd w:val="clear" w:color="auto" w:fill="auto"/>
          </w:tcPr>
          <w:p w14:paraId="24939A45" w14:textId="77777777" w:rsidR="00C625E5" w:rsidRPr="00E93A3A" w:rsidRDefault="00C625E5" w:rsidP="00662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3A3A">
              <w:rPr>
                <w:rFonts w:ascii="Times New Roman" w:hAnsi="Times New Roman"/>
                <w:b/>
                <w:sz w:val="26"/>
                <w:szCs w:val="26"/>
              </w:rPr>
              <w:t xml:space="preserve">Председатель </w:t>
            </w:r>
            <w:r w:rsidRPr="00E93A3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территориальной избирательной комиссии Центрального района города Тулы</w:t>
            </w:r>
          </w:p>
        </w:tc>
        <w:tc>
          <w:tcPr>
            <w:tcW w:w="4767" w:type="dxa"/>
            <w:shd w:val="clear" w:color="auto" w:fill="auto"/>
          </w:tcPr>
          <w:p w14:paraId="4D91FC2B" w14:textId="77777777" w:rsidR="00C625E5" w:rsidRPr="00E93A3A" w:rsidRDefault="00C625E5" w:rsidP="0066200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483D2D0" w14:textId="77777777" w:rsidR="00C625E5" w:rsidRPr="00E93A3A" w:rsidRDefault="00C625E5" w:rsidP="0066200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03B6390" w14:textId="77777777" w:rsidR="00C625E5" w:rsidRPr="00E93A3A" w:rsidRDefault="00C625E5" w:rsidP="0066200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93A3A">
              <w:rPr>
                <w:rFonts w:ascii="Times New Roman" w:hAnsi="Times New Roman"/>
                <w:b/>
                <w:sz w:val="26"/>
                <w:szCs w:val="26"/>
              </w:rPr>
              <w:t xml:space="preserve">О.М. </w:t>
            </w:r>
            <w:proofErr w:type="spellStart"/>
            <w:r w:rsidRPr="00E93A3A">
              <w:rPr>
                <w:rFonts w:ascii="Times New Roman" w:hAnsi="Times New Roman"/>
                <w:b/>
                <w:sz w:val="26"/>
                <w:szCs w:val="26"/>
              </w:rPr>
              <w:t>Шепарова</w:t>
            </w:r>
            <w:proofErr w:type="spellEnd"/>
          </w:p>
        </w:tc>
      </w:tr>
      <w:tr w:rsidR="00C625E5" w:rsidRPr="00645320" w14:paraId="6F3C49CF" w14:textId="77777777" w:rsidTr="002042C4">
        <w:tc>
          <w:tcPr>
            <w:tcW w:w="4803" w:type="dxa"/>
            <w:shd w:val="clear" w:color="auto" w:fill="auto"/>
          </w:tcPr>
          <w:p w14:paraId="6EDB3455" w14:textId="77777777" w:rsidR="00C625E5" w:rsidRPr="00E93A3A" w:rsidRDefault="00C625E5" w:rsidP="00662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67" w:type="dxa"/>
            <w:shd w:val="clear" w:color="auto" w:fill="auto"/>
          </w:tcPr>
          <w:p w14:paraId="6A739587" w14:textId="77777777" w:rsidR="00C625E5" w:rsidRPr="00E93A3A" w:rsidRDefault="00C625E5" w:rsidP="0066200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625E5" w:rsidRPr="00645320" w14:paraId="39CFBE63" w14:textId="77777777" w:rsidTr="002042C4">
        <w:trPr>
          <w:trHeight w:val="80"/>
        </w:trPr>
        <w:tc>
          <w:tcPr>
            <w:tcW w:w="4803" w:type="dxa"/>
            <w:shd w:val="clear" w:color="auto" w:fill="auto"/>
          </w:tcPr>
          <w:p w14:paraId="76E88E5F" w14:textId="77777777" w:rsidR="00C625E5" w:rsidRPr="00E93A3A" w:rsidRDefault="00C625E5" w:rsidP="00662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3A3A">
              <w:rPr>
                <w:rFonts w:ascii="Times New Roman" w:hAnsi="Times New Roman"/>
                <w:b/>
                <w:sz w:val="26"/>
                <w:szCs w:val="26"/>
              </w:rPr>
              <w:t xml:space="preserve">Секретарь </w:t>
            </w:r>
            <w:r w:rsidRPr="00E93A3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территориальной избирательной комиссии Центрального района города </w:t>
            </w:r>
            <w:r w:rsidRPr="00E93A3A">
              <w:rPr>
                <w:rFonts w:ascii="Times New Roman" w:hAnsi="Times New Roman"/>
                <w:b/>
                <w:sz w:val="26"/>
                <w:szCs w:val="26"/>
              </w:rPr>
              <w:t>Тулы</w:t>
            </w:r>
          </w:p>
        </w:tc>
        <w:tc>
          <w:tcPr>
            <w:tcW w:w="4767" w:type="dxa"/>
            <w:shd w:val="clear" w:color="auto" w:fill="auto"/>
          </w:tcPr>
          <w:p w14:paraId="52AABC3C" w14:textId="77777777" w:rsidR="00C625E5" w:rsidRPr="00E93A3A" w:rsidRDefault="00C625E5" w:rsidP="0066200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B042F06" w14:textId="77777777" w:rsidR="00C625E5" w:rsidRPr="00E93A3A" w:rsidRDefault="00C625E5" w:rsidP="0066200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A8CE23A" w14:textId="77777777" w:rsidR="00C625E5" w:rsidRPr="00E93A3A" w:rsidRDefault="00C625E5" w:rsidP="0066200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93A3A">
              <w:rPr>
                <w:rFonts w:ascii="Times New Roman" w:hAnsi="Times New Roman"/>
                <w:b/>
                <w:sz w:val="26"/>
                <w:szCs w:val="26"/>
              </w:rPr>
              <w:t>С.В. Кирсанова</w:t>
            </w:r>
          </w:p>
        </w:tc>
      </w:tr>
    </w:tbl>
    <w:p w14:paraId="71C7A458" w14:textId="77777777" w:rsidR="00FF6A5B" w:rsidRDefault="00FF6A5B"/>
    <w:sectPr w:rsidR="00FF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606EE"/>
    <w:multiLevelType w:val="hybridMultilevel"/>
    <w:tmpl w:val="4648C7EE"/>
    <w:lvl w:ilvl="0" w:tplc="B39014F4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D424DE"/>
    <w:multiLevelType w:val="hybridMultilevel"/>
    <w:tmpl w:val="21644D3A"/>
    <w:lvl w:ilvl="0" w:tplc="FE02558A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E5"/>
    <w:rsid w:val="000F122E"/>
    <w:rsid w:val="00250122"/>
    <w:rsid w:val="00414D57"/>
    <w:rsid w:val="004B73EF"/>
    <w:rsid w:val="0057542D"/>
    <w:rsid w:val="005A12FD"/>
    <w:rsid w:val="0061031B"/>
    <w:rsid w:val="00662004"/>
    <w:rsid w:val="009D5715"/>
    <w:rsid w:val="00A36CF0"/>
    <w:rsid w:val="00BE7372"/>
    <w:rsid w:val="00C625E5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012A"/>
  <w15:chartTrackingRefBased/>
  <w15:docId w15:val="{E6446B9F-EB00-4818-A623-3E2B4EC9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5E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625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5E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3">
    <w:name w:val="No Spacing"/>
    <w:uiPriority w:val="1"/>
    <w:qFormat/>
    <w:rsid w:val="00C625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basedOn w:val="a"/>
    <w:next w:val="a5"/>
    <w:link w:val="a6"/>
    <w:qFormat/>
    <w:rsid w:val="00C625E5"/>
    <w:pPr>
      <w:spacing w:after="0" w:line="240" w:lineRule="auto"/>
      <w:jc w:val="center"/>
    </w:pPr>
    <w:rPr>
      <w:rFonts w:ascii="Times New Roman" w:eastAsia="Times New Roman" w:hAnsi="Times New Roman" w:cstheme="minorBidi"/>
      <w:b/>
      <w:bCs/>
      <w:sz w:val="32"/>
      <w:szCs w:val="24"/>
    </w:rPr>
  </w:style>
  <w:style w:type="character" w:customStyle="1" w:styleId="a6">
    <w:name w:val="Заголовок Знак"/>
    <w:link w:val="a4"/>
    <w:rsid w:val="00C625E5"/>
    <w:rPr>
      <w:rFonts w:ascii="Times New Roman" w:eastAsia="Times New Roman" w:hAnsi="Times New Roman"/>
      <w:b/>
      <w:bCs/>
      <w:sz w:val="32"/>
      <w:szCs w:val="24"/>
    </w:rPr>
  </w:style>
  <w:style w:type="character" w:styleId="a7">
    <w:name w:val="Hyperlink"/>
    <w:uiPriority w:val="99"/>
    <w:unhideWhenUsed/>
    <w:rsid w:val="00C625E5"/>
    <w:rPr>
      <w:color w:val="0563C1"/>
      <w:u w:val="single"/>
    </w:rPr>
  </w:style>
  <w:style w:type="paragraph" w:styleId="a5">
    <w:name w:val="Title"/>
    <w:basedOn w:val="a"/>
    <w:next w:val="a"/>
    <w:link w:val="a8"/>
    <w:uiPriority w:val="10"/>
    <w:qFormat/>
    <w:rsid w:val="00C625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5"/>
    <w:uiPriority w:val="10"/>
    <w:rsid w:val="00C62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ody Text Indent"/>
    <w:basedOn w:val="a"/>
    <w:link w:val="aa"/>
    <w:unhideWhenUsed/>
    <w:rsid w:val="00A36CF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A36CF0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patul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SheparovaOM</dc:creator>
  <cp:keywords/>
  <dc:description/>
  <cp:lastModifiedBy>SheparovaOM</cp:lastModifiedBy>
  <cp:revision>2</cp:revision>
  <dcterms:created xsi:type="dcterms:W3CDTF">2024-01-29T10:00:00Z</dcterms:created>
  <dcterms:modified xsi:type="dcterms:W3CDTF">2024-01-29T10:00:00Z</dcterms:modified>
</cp:coreProperties>
</file>